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62050" cy="1000125"/>
            <wp:effectExtent l="0" t="0" r="0" b="0"/>
            <wp:docPr id="10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00760"/>
                    </a:xfrm>
                    <a:prstGeom prst="rect"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br w:type="column"/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72"/>
          <w:szCs w:val="72"/>
          <w:rFonts w:ascii="Arial" w:eastAsia="Arial" w:hAnsi="Arial" w:hint="default"/>
        </w:rPr>
      </w:pPr>
      <w:r>
        <w:rPr>
          <w:position w:val="0"/>
          <w:sz w:val="72"/>
          <w:szCs w:val="72"/>
          <w:rFonts w:ascii="Arial" w:eastAsia="Arial" w:hAnsi="Arial" w:hint="default"/>
        </w:rPr>
        <w:t>MEGHÍVÓ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62050" cy="1000125"/>
            <wp:effectExtent l="0" t="0" r="0" b="0"/>
            <wp:docPr id="1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00760"/>
                    </a:xfrm>
                    <a:prstGeom prst="rect"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Nagy örömmel hívunk </w:t>
      </w:r>
      <w:r>
        <w:rPr>
          <w:position w:val="0"/>
          <w:sz w:val="28"/>
          <w:szCs w:val="28"/>
          <w:rFonts w:ascii="Arial" w:eastAsia="Arial" w:hAnsi="Arial" w:hint="default"/>
        </w:rPr>
        <w:br/>
      </w:r>
      <w:r>
        <w:rPr>
          <w:position w:val="0"/>
          <w:sz w:val="28"/>
          <w:szCs w:val="28"/>
          <w:rFonts w:ascii="Arial" w:eastAsia="Arial" w:hAnsi="Arial" w:hint="default"/>
        </w:rPr>
        <w:t xml:space="preserve">az eleki közösség találkozójára, </w:t>
      </w:r>
      <w:r>
        <w:rPr>
          <w:position w:val="0"/>
          <w:sz w:val="28"/>
          <w:szCs w:val="28"/>
          <w:rFonts w:ascii="Arial" w:eastAsia="Arial" w:hAnsi="Arial" w:hint="default"/>
        </w:rPr>
        <w:br/>
      </w:r>
      <w:r>
        <w:rPr>
          <w:position w:val="0"/>
          <w:sz w:val="28"/>
          <w:szCs w:val="28"/>
          <w:rFonts w:ascii="Arial" w:eastAsia="Arial" w:hAnsi="Arial" w:hint="default"/>
        </w:rPr>
        <w:t xml:space="preserve">melyet a Fokolár lelkiség szervez,</w:t>
      </w:r>
      <w:r>
        <w:rPr>
          <w:position w:val="0"/>
          <w:sz w:val="28"/>
          <w:szCs w:val="28"/>
          <w:rFonts w:ascii="Arial" w:eastAsia="Arial" w:hAnsi="Arial" w:hint="default"/>
        </w:rPr>
        <w:br/>
      </w:r>
      <w:r>
        <w:rPr>
          <w:position w:val="0"/>
          <w:sz w:val="28"/>
          <w:szCs w:val="28"/>
          <w:rFonts w:ascii="Arial" w:eastAsia="Arial" w:hAnsi="Arial" w:hint="default"/>
        </w:rPr>
        <w:t xml:space="preserve">ahol az eltöltött idő alatt </w:t>
      </w:r>
      <w:r>
        <w:rPr>
          <w:position w:val="0"/>
          <w:sz w:val="28"/>
          <w:szCs w:val="28"/>
          <w:rFonts w:ascii="Arial" w:eastAsia="Arial" w:hAnsi="Arial" w:hint="default"/>
        </w:rPr>
        <w:br/>
      </w:r>
      <w:r>
        <w:rPr>
          <w:position w:val="0"/>
          <w:sz w:val="28"/>
          <w:szCs w:val="28"/>
          <w:rFonts w:ascii="Arial" w:eastAsia="Arial" w:hAnsi="Arial" w:hint="default"/>
        </w:rPr>
        <w:t xml:space="preserve">megerősíthetjük egymással </w:t>
      </w:r>
      <w:r>
        <w:rPr>
          <w:position w:val="0"/>
          <w:sz w:val="28"/>
          <w:szCs w:val="28"/>
          <w:rFonts w:ascii="Arial" w:eastAsia="Arial" w:hAnsi="Arial" w:hint="default"/>
        </w:rPr>
        <w:br/>
      </w:r>
      <w:r>
        <w:rPr>
          <w:position w:val="0"/>
          <w:sz w:val="28"/>
          <w:szCs w:val="28"/>
          <w:rFonts w:ascii="Arial" w:eastAsia="Arial" w:hAnsi="Arial" w:hint="default"/>
        </w:rPr>
        <w:t xml:space="preserve">közösségi kapcsolatainkat.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6"/>
          <w:szCs w:val="26"/>
          <w:rFonts w:ascii="Arial" w:eastAsia="Arial" w:hAnsi="Arial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position w:val="0"/>
          <w:sz w:val="26"/>
          <w:szCs w:val="26"/>
          <w:rFonts w:ascii="Arial" w:eastAsia="Arial" w:hAnsi="Arial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4572005</wp:posOffset>
                </wp:positionH>
                <wp:positionV relativeFrom="paragraph">
                  <wp:posOffset>-457204</wp:posOffset>
                </wp:positionV>
                <wp:extent cx="457200" cy="7315200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73158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layout-flow:vertical;mso-layout-flow-alt:bottom-to-top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left="0" w:hanging="0"/>
                              <w:rPr>
                                <w:position w:val="0"/>
                                <w:sz w:val="24"/>
                                <w:szCs w:val="24"/>
                                <w:rFonts w:ascii="Cambria" w:eastAsia="ＭＳ 明朝" w:hAnsi="ＭＳ 明朝" w:hint="default"/>
                              </w:rPr>
                            </w:pPr>
                            <w:r>
                              <w:rPr>
                                <w:position w:val="0"/>
                                <w:sz w:val="24"/>
                                <w:szCs w:val="24"/>
                                <w:rFonts w:ascii="Cambria" w:eastAsia="ＭＳ 明朝" w:hAnsi="ＭＳ 明朝" w:hint="defaul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" type="#_x0000_t1" style="position:absolute;left:0;margin-left:360pt;mso-position-horizontal:absolute;mso-position-horizontal-relative:text;margin-top:-36pt;mso-position-vertical:absolute;mso-position-vertical-relative:text;width:36.0pt;height:576.0pt;z-index:251624963" stroked="f" filled="f">
                <w10:wrap type="square" side="both"/>
                <v:textbox style="layout-flow:vertical;mso-layout-flow-alt:bottom-to-top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left="0" w:hanging="0"/>
                        <w:rPr>
                          <w:position w:val="0"/>
                          <w:sz w:val="24"/>
                          <w:szCs w:val="24"/>
                          <w:rFonts w:ascii="Cambria" w:eastAsia="ＭＳ 明朝" w:hAnsi="ＭＳ 明朝" w:hint="default"/>
                        </w:rPr>
                      </w:pPr>
                      <w:r>
                        <w:rPr>
                          <w:position w:val="0"/>
                          <w:sz w:val="24"/>
                          <w:szCs w:val="24"/>
                          <w:rFonts w:ascii="Cambria" w:eastAsia="ＭＳ 明朝" w:hAnsi="ＭＳ 明朝" w:hint="default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1"/>
          <w:position w:val="0"/>
          <w:sz w:val="26"/>
          <w:szCs w:val="26"/>
          <w:rFonts w:ascii="Arial" w:eastAsia="Arial" w:hAnsi="Arial" w:hint="default"/>
        </w:rPr>
        <w:t>Helyszín: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az eleki Sarlós Boldogasszony Plébánia Közösségi Háza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5742 Elek, Gyulai út 1.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position w:val="0"/>
          <w:sz w:val="26"/>
          <w:szCs w:val="26"/>
          <w:rFonts w:ascii="Arial" w:eastAsia="Arial" w:hAnsi="Arial" w:hint="default"/>
        </w:rPr>
      </w:pPr>
      <w:r>
        <w:rPr>
          <w:b w:val="1"/>
          <w:position w:val="0"/>
          <w:sz w:val="26"/>
          <w:szCs w:val="26"/>
          <w:rFonts w:ascii="Arial" w:eastAsia="Arial" w:hAnsi="Arial" w:hint="default"/>
        </w:rPr>
        <w:t>Időpont: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2019. június 28. péntek 16:00 órától 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június 30. vasárnap 15:00 óráig.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Részvételi díj: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 felnőtteknek 4000,- Ft; gyerekeknek 2000,- Ft</w:t>
      </w:r>
    </w:p>
    <w:p>
      <w:pPr>
        <w:numPr>
          <w:ilvl w:val="0"/>
          <w:numId w:val="0"/>
        </w:numPr>
        <w:jc w:val="left"/>
        <w:spacing w:lineRule="auto" w:line="276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>Szállást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 előzetes jelzéssel családoknál vagy a kétegyházi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Szakközépiskolában biztosítunk a távoli résztvevőknek.</w:t>
      </w:r>
    </w:p>
    <w:p>
      <w:pPr>
        <w:numPr>
          <w:ilvl w:val="0"/>
          <w:numId w:val="0"/>
        </w:numPr>
        <w:jc w:val="left"/>
        <w:spacing w:lineRule="auto" w:line="276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>Étkezés: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 reggeli a szálláson; ebéd szombaton és vasárnap, vacsora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pénteken és szombaton a közösségi házban</w:t>
      </w:r>
    </w:p>
    <w:p>
      <w:pPr>
        <w:numPr>
          <w:ilvl w:val="0"/>
          <w:numId w:val="0"/>
        </w:numPr>
        <w:jc w:val="left"/>
        <w:spacing w:lineRule="auto" w:line="276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2"/>
          <w:szCs w:val="22"/>
          <w:rFonts w:ascii="Arial" w:eastAsia="Arial" w:hAnsi="Arial" w:hint="default"/>
        </w:rPr>
      </w:pPr>
      <w:r>
        <w:rPr>
          <w:sz w:val="20"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column">
              <wp:posOffset>4695830</wp:posOffset>
            </wp:positionH>
            <wp:positionV relativeFrom="paragraph">
              <wp:posOffset>43184</wp:posOffset>
            </wp:positionV>
            <wp:extent cx="294005" cy="313055"/>
            <wp:effectExtent l="0" t="9525" r="1270" b="1270"/>
            <wp:wrapNone/>
            <wp:docPr id="15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4640" cy="31369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>Büfé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 lesz: kávé, üdítő, ásványvíz. Aki tud süteményt, gyümölcsöt hozni,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attól nagy örömmel vesszük!</w:t>
      </w:r>
    </w:p>
    <w:p>
      <w:pPr>
        <w:numPr>
          <w:ilvl w:val="0"/>
          <w:numId w:val="0"/>
        </w:numPr>
        <w:jc w:val="left"/>
        <w:spacing w:lineRule="auto" w:line="276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>Gyerekprogramot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 is szeretnénk. Esetleg egészen kicsi gyerekeknek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játékot, labdát, építőkockát stb. hozzatok magatokkal.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Várjuk mielőbbi visszajelzésedet a jelentkezési lapon!</w:t>
      </w:r>
      <w:r>
        <w:rPr>
          <w:color w:val="000000"/>
          <w:position w:val="0"/>
          <w:sz w:val="24"/>
          <w:szCs w:val="24"/>
          <w:rFonts w:ascii="Wingdings" w:eastAsia="Wingdings" w:hAnsi="Wingdings" w:hint="default"/>
        </w:rPr>
        <w:t xml:space="preserve"> è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Szeretettel a szervezők nevében,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Durstné Veronka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40" w:before="120" w:after="120"/>
        <w:ind w:right="0" w:firstLine="0"/>
        <w:tabs>
          <w:tab w:val="left" w:pos="2410"/>
          <w:tab w:val="left" w:pos="3969"/>
          <w:tab w:val="left" w:pos="7230"/>
        </w:tabs>
        <w:rPr>
          <w:b w:val="1"/>
          <w:position w:val="0"/>
          <w:sz w:val="20"/>
          <w:szCs w:val="20"/>
          <w:rFonts w:ascii="Arial" w:eastAsia="Arial" w:hAnsi="Arial" w:hint="default"/>
        </w:rPr>
      </w:pPr>
      <w:r>
        <w:rPr>
          <w:b w:val="1"/>
          <w:position w:val="0"/>
          <w:sz w:val="20"/>
          <w:szCs w:val="20"/>
          <w:rFonts w:ascii="Arial" w:eastAsia="Arial" w:hAnsi="Arial" w:hint="default"/>
        </w:rPr>
        <w:t xml:space="preserve">Elérhetőség: </w:t>
      </w:r>
    </w:p>
    <w:p>
      <w:pPr>
        <w:numPr>
          <w:ilvl w:val="0"/>
          <w:numId w:val="0"/>
        </w:numPr>
        <w:jc w:val="left"/>
        <w:spacing w:lineRule="auto" w:line="240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Durst Ferencné, 5742 Elek, Mátyás király utca 67.</w:t>
      </w:r>
    </w:p>
    <w:p>
      <w:pPr>
        <w:numPr>
          <w:ilvl w:val="0"/>
          <w:numId w:val="0"/>
        </w:numPr>
        <w:jc w:val="left"/>
        <w:spacing w:lineRule="auto" w:line="240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Telefon: 06-66-240-470, +36-70-414-2487</w:t>
      </w:r>
    </w:p>
    <w:p>
      <w:pPr>
        <w:numPr>
          <w:ilvl w:val="0"/>
          <w:numId w:val="0"/>
        </w:numPr>
        <w:jc w:val="left"/>
        <w:spacing w:lineRule="auto" w:line="240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E-mail: </w:t>
      </w:r>
      <w:hyperlink r:id="rId8">
        <w:r>
          <w:rPr>
            <w:rStyle w:val="PO151"/>
            <w:color w:val="0000FF"/>
            <w:position w:val="0"/>
            <w:sz w:val="20"/>
            <w:szCs w:val="20"/>
            <w:u w:val="single"/>
            <w:rFonts w:ascii="Arial" w:eastAsia="Arial" w:hAnsi="Arial" w:hint="default"/>
          </w:rPr>
          <w:t>durst.ferencne@gmail.com</w:t>
        </w:r>
      </w:hyperlink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br w:type="column"/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JELENTKEZÉSI LAP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1039"/>
        <w:gridCol w:w="487"/>
        <w:gridCol w:w="992"/>
        <w:gridCol w:w="600"/>
        <w:gridCol w:w="392"/>
        <w:gridCol w:w="993"/>
        <w:gridCol w:w="992"/>
        <w:gridCol w:w="425"/>
        <w:gridCol w:w="15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97"/>
        </w:trPr>
        <w:tc>
          <w:tcPr>
            <w:tcW w:type="dxa" w:w="7431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Név / Fő: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10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>Cím</w:t>
            </w:r>
          </w:p>
        </w:tc>
        <w:tc>
          <w:tcPr>
            <w:tcW w:type="dxa" w:w="20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Irsz:</w:t>
            </w:r>
          </w:p>
        </w:tc>
        <w:tc>
          <w:tcPr>
            <w:tcW w:type="dxa" w:w="43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Helység: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10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44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Közterület:</w:t>
            </w:r>
          </w:p>
        </w:tc>
        <w:tc>
          <w:tcPr>
            <w:tcW w:type="dxa" w:w="193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Szám: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743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E-mail cím: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743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Telefon (mobil):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743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9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Születési év: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743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9"/>
            <w:tcBorders>
              <w:left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152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2019. június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  <w:t>Jelenlét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  <w:t>Ebéd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  <w:t>Vacsora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  <w:t>Szállás</w:t>
            </w:r>
          </w:p>
        </w:tc>
        <w:tc>
          <w:tcPr>
            <w:tcW w:type="dxa" w:w="193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Megjegyzés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152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28. péntek: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193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152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29. szombat: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193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152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30. vasárnap: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193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25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Fél adagot kérek: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Igen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>Nem</w:t>
            </w:r>
          </w:p>
        </w:tc>
        <w:tc>
          <w:tcPr>
            <w:tcW w:type="dxa" w:w="29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743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9"/>
            <w:tcBorders>
              <w:left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25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Fizetve összesen:</w:t>
            </w:r>
          </w:p>
        </w:tc>
        <w:tc>
          <w:tcPr>
            <w:tcW w:type="dxa" w:w="19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Arial" w:eastAsia="Arial" w:hAnsi="Arial" w:hint="default"/>
              </w:rPr>
              <w:t xml:space="preserve">,- Ft</w:t>
            </w: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 xml:space="preserve">, ebből előleg:</w:t>
            </w:r>
          </w:p>
        </w:tc>
        <w:tc>
          <w:tcPr>
            <w:tcW w:type="dxa" w:w="151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18"/>
                <w:szCs w:val="18"/>
                <w:rFonts w:ascii="Arial" w:eastAsia="Arial" w:hAnsi="Arial" w:hint="default"/>
              </w:rPr>
            </w:pPr>
            <w:r>
              <w:rPr>
                <w:position w:val="0"/>
                <w:sz w:val="18"/>
                <w:szCs w:val="18"/>
                <w:rFonts w:ascii="Arial" w:eastAsia="Arial" w:hAnsi="Arial" w:hint="default"/>
              </w:rPr>
              <w:t xml:space="preserve">,- Ft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360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Jelentkezési határidő: 2019. június 9.</w:t>
      </w:r>
    </w:p>
    <w:p>
      <w:pPr>
        <w:numPr>
          <w:ilvl w:val="0"/>
          <w:numId w:val="0"/>
        </w:numPr>
        <w:jc w:val="center"/>
        <w:spacing w:lineRule="auto" w:line="360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18"/>
          <w:szCs w:val="18"/>
          <w:rFonts w:ascii="Arial" w:eastAsia="Arial" w:hAnsi="Arial" w:hint="default"/>
        </w:rPr>
      </w:pPr>
      <w:r>
        <w:rPr>
          <w:position w:val="0"/>
          <w:sz w:val="18"/>
          <w:szCs w:val="18"/>
          <w:rFonts w:ascii="Arial" w:eastAsia="Arial" w:hAnsi="Arial" w:hint="default"/>
        </w:rPr>
        <w:t xml:space="preserve">Kérjük a határidő betartását. Aki azon túl jelentkezik, a programon részt vehet, </w:t>
      </w:r>
      <w:r>
        <w:rPr>
          <w:position w:val="0"/>
          <w:sz w:val="18"/>
          <w:szCs w:val="18"/>
          <w:rFonts w:ascii="Arial" w:eastAsia="Arial" w:hAnsi="Arial" w:hint="default"/>
        </w:rPr>
        <w:br/>
      </w:r>
      <w:r>
        <w:rPr>
          <w:position w:val="0"/>
          <w:sz w:val="18"/>
          <w:szCs w:val="18"/>
          <w:rFonts w:ascii="Arial" w:eastAsia="Arial" w:hAnsi="Arial" w:hint="default"/>
        </w:rPr>
        <w:t xml:space="preserve">de nem tudunk neki ebédet és vacsorát biztosítani.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position w:val="0"/>
          <w:sz w:val="18"/>
          <w:szCs w:val="18"/>
          <w:rFonts w:ascii="Arial" w:eastAsia="Arial" w:hAnsi="Arial" w:hint="default"/>
        </w:rPr>
      </w:pPr>
      <w:r>
        <w:rPr>
          <w:position w:val="0"/>
          <w:sz w:val="18"/>
          <w:szCs w:val="18"/>
          <w:rFonts w:ascii="Arial" w:eastAsia="Arial" w:hAnsi="Arial" w:hint="default"/>
        </w:rPr>
        <w:t xml:space="preserve">A jelentkezési lapot kérjük kitöltve, határidőre eljuttatni a következő címre: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position w:val="0"/>
          <w:sz w:val="18"/>
          <w:szCs w:val="18"/>
          <w:rFonts w:ascii="Arial" w:eastAsia="Arial" w:hAnsi="Arial" w:hint="default"/>
        </w:rPr>
      </w:pPr>
      <w:r>
        <w:rPr>
          <w:b w:val="1"/>
          <w:position w:val="0"/>
          <w:sz w:val="18"/>
          <w:szCs w:val="18"/>
          <w:rFonts w:ascii="Arial" w:eastAsia="Arial" w:hAnsi="Arial" w:hint="default"/>
        </w:rPr>
        <w:t xml:space="preserve">Durst Ferencné, 5742 Elek, Mátyás király utca 67.</w:t>
      </w:r>
    </w:p>
    <w:p>
      <w:pPr>
        <w:numPr>
          <w:ilvl w:val="0"/>
          <w:numId w:val="0"/>
        </w:numPr>
        <w:jc w:val="center"/>
        <w:spacing w:lineRule="auto" w:line="360" w:before="120" w:after="120"/>
        <w:ind w:right="0" w:firstLine="0"/>
        <w:tabs>
          <w:tab w:val="left" w:pos="2410"/>
          <w:tab w:val="left" w:pos="3969"/>
          <w:tab w:val="left" w:pos="7230"/>
        </w:tabs>
        <w:rPr>
          <w:position w:val="0"/>
          <w:sz w:val="18"/>
          <w:szCs w:val="18"/>
          <w:rFonts w:ascii="Arial" w:eastAsia="Arial" w:hAnsi="Arial" w:hint="default"/>
        </w:rPr>
      </w:pPr>
      <w:r>
        <w:rPr>
          <w:position w:val="0"/>
          <w:sz w:val="18"/>
          <w:szCs w:val="18"/>
          <w:rFonts w:ascii="Arial" w:eastAsia="Arial" w:hAnsi="Arial" w:hint="default"/>
        </w:rPr>
        <w:t xml:space="preserve">A jelentkezés az előleg – felnőtteknek  2000,- Ft / gyerekeknek 1000,- Ft – </w:t>
      </w:r>
      <w:r>
        <w:rPr>
          <w:position w:val="0"/>
          <w:sz w:val="18"/>
          <w:szCs w:val="18"/>
          <w:rFonts w:ascii="Arial" w:eastAsia="Arial" w:hAnsi="Arial" w:hint="default"/>
        </w:rPr>
        <w:br/>
      </w:r>
      <w:r>
        <w:rPr>
          <w:position w:val="0"/>
          <w:sz w:val="18"/>
          <w:szCs w:val="18"/>
          <w:rFonts w:ascii="Arial" w:eastAsia="Arial" w:hAnsi="Arial" w:hint="default"/>
        </w:rPr>
        <w:t xml:space="preserve">befizetésével érvényes!</w:t>
      </w:r>
    </w:p>
    <w:sectPr>
      <w:pgSz w:w="16840" w:h="11900" w:orient="landscape"/>
      <w:pgMar w:top="851" w:left="680" w:bottom="851" w:right="851" w:header="708" w:footer="708" w:gutter="0"/>
      <w:pgNumType w:fmt="decimal"/>
      <w:docGrid w:type="default" w:linePitch="360" w:charSize="0"/>
      <w:cols w:equalWidth="1" w:num="2" w:sep="0" w:space="119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Liberation 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Free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Lucida Grande C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CE6FA86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mbria" w:eastAsia="ＭＳ 明朝" w:hAnsi="Cambria"/>
        <w:shd w:val="clear"/>
        <w:sz w:val="24"/>
        <w:szCs w:val="24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0" w:type="paragraph">
    <w:name w:val="heading 4"/>
    <w:basedOn w:val="PO1"/>
    <w:link w:val="PO152"/>
    <w:qFormat/>
    <w:uiPriority w:val="10"/>
    <w:pPr>
      <w:autoSpaceDE w:val="1"/>
      <w:autoSpaceDN w:val="1"/>
      <w:keepNext/>
      <w:wordWrap/>
    </w:pPr>
    <w:rPr>
      <w:color w:val="00000A"/>
      <w:rFonts w:ascii="Liberation Sans" w:eastAsia="FreeSans" w:hAnsi="Liberation Sans"/>
      <w:shd w:val="clear"/>
      <w:sz w:val="28"/>
      <w:szCs w:val="28"/>
      <w:w w:val="100"/>
    </w:r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character">
    <w:name w:val="Internet-hivatkozás"/>
    <w:uiPriority w:val="151"/>
    <w:rPr>
      <w:color w:val="0000FF"/>
      <w:shd w:val="clear"/>
      <w:sz w:val="20"/>
      <w:szCs w:val="20"/>
      <w:u w:val="single"/>
      <w:w w:val="100"/>
    </w:rPr>
  </w:style>
  <w:style w:customStyle="1" w:styleId="PO152" w:type="character">
    <w:name w:val="Heading 4 Char"/>
    <w:basedOn w:val="PO2"/>
    <w:link w:val="PO10"/>
    <w:qFormat/>
    <w:uiPriority w:val="152"/>
    <w:rPr>
      <w:color w:val="00000A"/>
      <w:rFonts w:ascii="Liberation Sans" w:eastAsia="FreeSans" w:hAnsi="Liberation Sans"/>
      <w:shd w:val="clear"/>
      <w:sz w:val="28"/>
      <w:szCs w:val="28"/>
      <w:w w:val="100"/>
    </w:rPr>
  </w:style>
  <w:style w:styleId="PO153" w:type="paragraph">
    <w:name w:val="Balloon Text"/>
    <w:basedOn w:val="PO1"/>
    <w:link w:val="PO154"/>
    <w:uiPriority w:val="153"/>
    <w:semiHidden/>
    <w:unhideWhenUsed/>
    <w:rPr>
      <w:rFonts w:ascii="Lucida Grande CE" w:eastAsia="Lucida Grande CE" w:hAnsi="Lucida Grande CE"/>
      <w:shd w:val="clear"/>
      <w:sz w:val="18"/>
      <w:szCs w:val="18"/>
      <w:w w:val="100"/>
    </w:rPr>
  </w:style>
  <w:style w:customStyle="1" w:styleId="PO154" w:type="character">
    <w:name w:val="Balloon Text Char"/>
    <w:basedOn w:val="PO2"/>
    <w:link w:val="PO153"/>
    <w:uiPriority w:val="154"/>
    <w:semiHidden/>
    <w:rPr>
      <w:rFonts w:ascii="Lucida Grande CE" w:eastAsia="Lucida Grande CE" w:hAnsi="Lucida Grande CE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1.jpeg"></Relationship><Relationship Id="rId7" Type="http://schemas.openxmlformats.org/officeDocument/2006/relationships/image" Target="media/image2.jpeg"></Relationship><Relationship Id="rId8" Type="http://schemas.openxmlformats.org/officeDocument/2006/relationships/hyperlink" Target="mailto:durst.ferencne@gmail.com" TargetMode="Externa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1917</Characters>
  <CharactersWithSpaces>0</CharactersWithSpaces>
  <Company>-</Company>
  <DocSecurity>0</DocSecurity>
  <HyperlinksChanged>false</HyperlinksChanged>
  <Lines>13</Lines>
  <LinksUpToDate>false</LinksUpToDate>
  <Pages>3</Pages>
  <Paragraphs>3</Paragraphs>
  <Words>286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dn dn</dc:creator>
  <cp:lastModifiedBy>Polaris Office</cp:lastModifiedBy>
  <dcterms:modified xsi:type="dcterms:W3CDTF">2019-05-01T17:27:00Z</dcterms:modified>
</cp:coreProperties>
</file>